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 xml:space="preserve">Respected Principal/Teacher </w:t>
      </w:r>
      <w:proofErr w:type="gramStart"/>
      <w:r w:rsidRPr="00751866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751866">
        <w:rPr>
          <w:rFonts w:ascii="Times New Roman" w:hAnsi="Times New Roman" w:cs="Times New Roman"/>
          <w:b/>
          <w:bCs/>
          <w:sz w:val="28"/>
          <w:szCs w:val="28"/>
        </w:rPr>
        <w:t xml:space="preserve"> Charge</w:t>
      </w:r>
    </w:p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866">
        <w:rPr>
          <w:rFonts w:ascii="Times New Roman" w:hAnsi="Times New Roman" w:cs="Times New Roman"/>
          <w:sz w:val="28"/>
          <w:szCs w:val="28"/>
        </w:rPr>
        <w:t>I hereby confirm that the result has been prepared on the basis of 80:20 ratio only in accordance with State Govt</w:t>
      </w:r>
      <w:r w:rsidRPr="00751866">
        <w:rPr>
          <w:rFonts w:ascii="Times New Roman" w:hAnsi="Times New Roman" w:cs="Times New Roman"/>
          <w:sz w:val="28"/>
          <w:szCs w:val="28"/>
        </w:rPr>
        <w:t>.</w:t>
      </w:r>
      <w:r w:rsidRPr="00751866">
        <w:rPr>
          <w:rFonts w:ascii="Times New Roman" w:hAnsi="Times New Roman" w:cs="Times New Roman"/>
          <w:sz w:val="28"/>
          <w:szCs w:val="28"/>
        </w:rPr>
        <w:t xml:space="preserve"> and UGC advisories dated 27/06/20 and 29/04/20 respectively.</w:t>
      </w:r>
      <w:r w:rsidRPr="00751866">
        <w:rPr>
          <w:rFonts w:ascii="Times New Roman" w:hAnsi="Times New Roman" w:cs="Times New Roman"/>
          <w:sz w:val="28"/>
          <w:szCs w:val="28"/>
        </w:rPr>
        <w:t xml:space="preserve"> </w:t>
      </w:r>
      <w:r w:rsidRPr="00751866">
        <w:rPr>
          <w:rFonts w:ascii="Times New Roman" w:hAnsi="Times New Roman" w:cs="Times New Roman"/>
          <w:sz w:val="28"/>
          <w:szCs w:val="28"/>
        </w:rPr>
        <w:t xml:space="preserve">For calculating Part-III result, 80% of best aggregate </w:t>
      </w:r>
      <w:proofErr w:type="spellStart"/>
      <w:r w:rsidRPr="00751866">
        <w:rPr>
          <w:rFonts w:ascii="Times New Roman" w:hAnsi="Times New Roman" w:cs="Times New Roman"/>
          <w:sz w:val="28"/>
          <w:szCs w:val="28"/>
        </w:rPr>
        <w:t>honours</w:t>
      </w:r>
      <w:proofErr w:type="spellEnd"/>
      <w:r w:rsidRPr="00751866">
        <w:rPr>
          <w:rFonts w:ascii="Times New Roman" w:hAnsi="Times New Roman" w:cs="Times New Roman"/>
          <w:sz w:val="28"/>
          <w:szCs w:val="28"/>
        </w:rPr>
        <w:t xml:space="preserve"> percentage of one of the two preceding Annual Exams(Part-I and Part-II) was considered and 20% drawn from IA.</w:t>
      </w:r>
    </w:p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51866">
        <w:rPr>
          <w:rFonts w:ascii="Times New Roman" w:hAnsi="Times New Roman" w:cs="Times New Roman"/>
          <w:sz w:val="28"/>
          <w:szCs w:val="28"/>
        </w:rPr>
        <w:t>As a special measure, a provision of special scrutiny, free of charge has been allowed by the University for those students, who want to again reconfirm their result calculation.</w:t>
      </w:r>
      <w:r w:rsidRPr="00751866">
        <w:rPr>
          <w:rFonts w:ascii="Times New Roman" w:hAnsi="Times New Roman" w:cs="Times New Roman"/>
          <w:sz w:val="28"/>
          <w:szCs w:val="28"/>
        </w:rPr>
        <w:t xml:space="preserve"> </w:t>
      </w:r>
      <w:r w:rsidRPr="00751866">
        <w:rPr>
          <w:rFonts w:ascii="Times New Roman" w:hAnsi="Times New Roman" w:cs="Times New Roman"/>
          <w:sz w:val="28"/>
          <w:szCs w:val="28"/>
        </w:rPr>
        <w:t>Those students who wish to meet in person with their queries related to calculation , a video conferencing facility will be arranged for them through CISCO WEBEX between 12:30 pm to 3:00 pm on 10 Aug 20 and 12 Aug 20.Students of your college be advised to follow the instructions in the University Website for fixing up such appointments.</w:t>
      </w:r>
      <w:r w:rsidRPr="00751866">
        <w:rPr>
          <w:rFonts w:ascii="Times New Roman" w:hAnsi="Times New Roman" w:cs="Times New Roman"/>
          <w:sz w:val="28"/>
          <w:szCs w:val="28"/>
        </w:rPr>
        <w:t xml:space="preserve">  </w:t>
      </w:r>
      <w:r w:rsidRPr="00751866">
        <w:rPr>
          <w:rFonts w:ascii="Times New Roman" w:hAnsi="Times New Roman" w:cs="Times New Roman"/>
          <w:sz w:val="28"/>
          <w:szCs w:val="28"/>
        </w:rPr>
        <w:t>The published results of those students who are not happy will be cancelled and they may opt for conventional examination which will be notified at a suitable time as soon as the situation improves.</w:t>
      </w:r>
      <w:r w:rsidRPr="00751866">
        <w:rPr>
          <w:rFonts w:ascii="Times New Roman" w:hAnsi="Times New Roman" w:cs="Times New Roman"/>
          <w:sz w:val="28"/>
          <w:szCs w:val="28"/>
        </w:rPr>
        <w:t xml:space="preserve"> </w:t>
      </w:r>
      <w:r w:rsidRPr="00751866">
        <w:rPr>
          <w:rFonts w:ascii="Times New Roman" w:hAnsi="Times New Roman" w:cs="Times New Roman"/>
          <w:sz w:val="28"/>
          <w:szCs w:val="28"/>
        </w:rPr>
        <w:t>The University is dedicated to the service of the people and student interest is always given topmost priority.</w:t>
      </w:r>
    </w:p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51866">
        <w:rPr>
          <w:rFonts w:ascii="Times New Roman" w:hAnsi="Times New Roman" w:cs="Times New Roman"/>
          <w:sz w:val="28"/>
          <w:szCs w:val="28"/>
        </w:rPr>
        <w:t>Thanks and regards</w:t>
      </w:r>
    </w:p>
    <w:p w:rsidR="00CA3941" w:rsidRPr="00751866" w:rsidRDefault="00CA3941" w:rsidP="007518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51866">
        <w:rPr>
          <w:rFonts w:ascii="Times New Roman" w:hAnsi="Times New Roman" w:cs="Times New Roman"/>
          <w:sz w:val="28"/>
          <w:szCs w:val="28"/>
        </w:rPr>
        <w:t>From</w:t>
      </w:r>
    </w:p>
    <w:p w:rsidR="00CA3941" w:rsidRPr="00751866" w:rsidRDefault="00CA3941" w:rsidP="007518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>Debasish Sharma</w:t>
      </w:r>
    </w:p>
    <w:p w:rsidR="00CA3941" w:rsidRPr="00751866" w:rsidRDefault="00CA3941" w:rsidP="007518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>Assistant Controller of Examinations</w:t>
      </w:r>
    </w:p>
    <w:p w:rsidR="00CA3941" w:rsidRPr="00751866" w:rsidRDefault="00CA3941" w:rsidP="007518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>Vidyasagar University,</w:t>
      </w:r>
    </w:p>
    <w:p w:rsidR="00CA3941" w:rsidRPr="00751866" w:rsidRDefault="00CA3941" w:rsidP="007518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>Midnapore-721102</w:t>
      </w:r>
    </w:p>
    <w:p w:rsidR="008F52E4" w:rsidRPr="00751866" w:rsidRDefault="00CA3941" w:rsidP="00751866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866">
        <w:rPr>
          <w:rFonts w:ascii="Times New Roman" w:hAnsi="Times New Roman" w:cs="Times New Roman"/>
          <w:b/>
          <w:bCs/>
          <w:sz w:val="28"/>
          <w:szCs w:val="28"/>
        </w:rPr>
        <w:t>West Bengal</w:t>
      </w:r>
    </w:p>
    <w:sectPr w:rsidR="008F52E4" w:rsidRPr="00751866" w:rsidSect="000342E8">
      <w:pgSz w:w="12240" w:h="15840"/>
      <w:pgMar w:top="28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16"/>
    <w:rsid w:val="000342E8"/>
    <w:rsid w:val="00532016"/>
    <w:rsid w:val="00751866"/>
    <w:rsid w:val="008F52E4"/>
    <w:rsid w:val="00C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E732-BD33-4A4F-87F1-DA49BE7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debasish aich</dc:creator>
  <cp:keywords/>
  <dc:description/>
  <cp:lastModifiedBy>debasish aich</cp:lastModifiedBy>
  <cp:revision>4</cp:revision>
  <dcterms:created xsi:type="dcterms:W3CDTF">2020-08-09T11:41:00Z</dcterms:created>
  <dcterms:modified xsi:type="dcterms:W3CDTF">2020-08-09T11:45:00Z</dcterms:modified>
</cp:coreProperties>
</file>